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7CA4" w14:textId="7DBD37D5" w:rsidR="0009389A" w:rsidRPr="009C5F7A" w:rsidRDefault="009C5F7A" w:rsidP="009C5F7A">
      <w:pPr>
        <w:rPr>
          <w:i/>
          <w:highlight w:val="yellow"/>
        </w:rPr>
      </w:pPr>
      <w:r>
        <w:rPr>
          <w:i/>
        </w:rPr>
        <w:t xml:space="preserve">                                                                      </w:t>
      </w:r>
      <w:r w:rsidR="0009389A" w:rsidRPr="0009389A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348121E9" wp14:editId="58FEB5CB">
            <wp:simplePos x="0" y="0"/>
            <wp:positionH relativeFrom="column">
              <wp:posOffset>-240475</wp:posOffset>
            </wp:positionH>
            <wp:positionV relativeFrom="paragraph">
              <wp:posOffset>296883</wp:posOffset>
            </wp:positionV>
            <wp:extent cx="2172359" cy="1472540"/>
            <wp:effectExtent l="0" t="0" r="12700" b="0"/>
            <wp:wrapNone/>
            <wp:docPr id="18" name="Picture 18" descr="http://www.sasp.org/explorer/images/sa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sp.org/explorer/images/sasp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7718D" w14:textId="71A0065F" w:rsidR="0009389A" w:rsidRDefault="009C5F7A" w:rsidP="00216F1D">
      <w:pPr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</w:t>
      </w:r>
      <w:r>
        <w:rPr>
          <w:noProof/>
          <w:lang w:val="fi-FI" w:eastAsia="fi-FI"/>
        </w:rPr>
        <w:drawing>
          <wp:inline distT="0" distB="0" distL="0" distR="0" wp14:anchorId="1B563EB9" wp14:editId="56B1050A">
            <wp:extent cx="3657600" cy="1285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334B" w14:textId="77777777" w:rsidR="00D24EAD" w:rsidRDefault="00D24EAD" w:rsidP="00D24EAD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14:paraId="6340E789" w14:textId="77777777" w:rsidR="00B24326" w:rsidRDefault="00B24326" w:rsidP="00D24EA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A924D66" w14:textId="40EE744C" w:rsidR="00C67D6C" w:rsidRDefault="008E2240" w:rsidP="00B2432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Scandinavian </w:t>
      </w:r>
      <w:r w:rsidR="0009389A"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Association for the Study of </w:t>
      </w:r>
      <w:proofErr w:type="spellStart"/>
      <w:r w:rsidR="0009389A"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>Pain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&amp;</w:t>
      </w:r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Suomen</w:t>
      </w:r>
      <w:proofErr w:type="spellEnd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Kivuntutkimusyhdistys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9389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Annual Meeting, </w:t>
      </w:r>
      <w:proofErr w:type="spellStart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vuo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sikokous</w:t>
      </w:r>
      <w:proofErr w:type="spellEnd"/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18.-20.</w:t>
      </w:r>
      <w:r w:rsidR="005756D6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4.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2018</w:t>
      </w:r>
      <w:r w:rsidR="00B243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FinnMed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5, </w:t>
      </w:r>
      <w:proofErr w:type="spellStart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Biokatu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10,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Tampere, Finland</w:t>
      </w:r>
    </w:p>
    <w:p w14:paraId="7AF0AC92" w14:textId="77777777" w:rsidR="00A47B7C" w:rsidRDefault="00A47B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0BB74BA" w14:textId="7A5000BD" w:rsidR="005417D6" w:rsidRDefault="005417D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 w:rsidRPr="005262F1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Wednesday 18.4.2018</w:t>
      </w:r>
      <w:r w:rsidR="00A47B7C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</w:t>
      </w:r>
    </w:p>
    <w:p w14:paraId="3DDCD020" w14:textId="6A394273" w:rsidR="003B4DF4" w:rsidRPr="00A47B7C" w:rsidRDefault="007F430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PhD COURSE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B4DF4" w:rsidRPr="002559FA" w14:paraId="0C33281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9717" w14:textId="2195F949" w:rsidR="003B4DF4" w:rsidRPr="00A47B7C" w:rsidRDefault="003B4DF4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8.45-9.00 Sign in and welcome</w:t>
            </w:r>
          </w:p>
        </w:tc>
      </w:tr>
      <w:tr w:rsidR="00A47B7C" w:rsidRPr="002559FA" w14:paraId="7B56BC53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4F2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9-9.45 Christopher Nielsen: Epidemiology of pain</w:t>
            </w:r>
          </w:p>
        </w:tc>
      </w:tr>
      <w:tr w:rsidR="00A47B7C" w14:paraId="5F75FCAD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6F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9.45-10.30 PhD presentations</w:t>
            </w:r>
          </w:p>
        </w:tc>
      </w:tr>
      <w:tr w:rsidR="00A47B7C" w14:paraId="4EC57F4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318" w14:textId="376D6357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10.30-11.00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</w:tc>
      </w:tr>
      <w:tr w:rsidR="00A47B7C" w:rsidRPr="00CE1D9F" w14:paraId="6637F571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F1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11.00-11.45 Antti Pertovaara: An introduction to pain mechanisms</w:t>
            </w:r>
          </w:p>
        </w:tc>
      </w:tr>
      <w:tr w:rsidR="00A47B7C" w14:paraId="408BFE74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E33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11.45-12.30 PhD presentations</w:t>
            </w:r>
          </w:p>
        </w:tc>
      </w:tr>
      <w:tr w:rsidR="00A47B7C" w14:paraId="7BAB3400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D42" w14:textId="7A88E262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12.30-13.30 </w:t>
            </w:r>
            <w:r w:rsidRPr="00A47B7C">
              <w:rPr>
                <w:rFonts w:asciiTheme="majorHAnsi" w:eastAsia="Times New Roman" w:hAnsiTheme="majorHAnsi" w:cs="Tahoma"/>
              </w:rPr>
              <w:t>LUNCH</w:t>
            </w:r>
          </w:p>
        </w:tc>
      </w:tr>
      <w:tr w:rsidR="00A47B7C" w:rsidRPr="006127B6" w14:paraId="52DC9562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AD5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13.30-14.15 Nanna Finnerup: Neuropathic pain</w:t>
            </w:r>
          </w:p>
          <w:p w14:paraId="263620B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 xml:space="preserve">14.15-15.00 Ilkka Martikainen: Imaging pain </w:t>
            </w:r>
          </w:p>
          <w:p w14:paraId="05926973" w14:textId="7061CB60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15.00-15.30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  <w:p w14:paraId="5CE40724" w14:textId="229EE5EF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15.30-16.1</w:t>
            </w:r>
            <w:r w:rsidRPr="00A47B7C">
              <w:rPr>
                <w:rFonts w:asciiTheme="majorHAnsi" w:eastAsia="Times New Roman" w:hAnsiTheme="majorHAnsi" w:cs="Tahoma"/>
                <w:b/>
              </w:rPr>
              <w:t xml:space="preserve">5 PhD presentations </w:t>
            </w:r>
          </w:p>
          <w:p w14:paraId="32F2C9EB" w14:textId="43FEBA98" w:rsid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16.15</w:t>
            </w:r>
            <w:r w:rsidR="00E63FFF">
              <w:rPr>
                <w:rFonts w:asciiTheme="majorHAnsi" w:eastAsia="Times New Roman" w:hAnsiTheme="majorHAnsi" w:cs="Tahoma"/>
                <w:b/>
              </w:rPr>
              <w:t>-16.4</w:t>
            </w:r>
            <w:r w:rsidRPr="00A47B7C">
              <w:rPr>
                <w:rFonts w:asciiTheme="majorHAnsi" w:eastAsia="Times New Roman" w:hAnsiTheme="majorHAnsi" w:cs="Tahoma"/>
                <w:b/>
              </w:rPr>
              <w:t xml:space="preserve">5 </w:t>
            </w:r>
            <w:r w:rsidR="00621A86">
              <w:rPr>
                <w:rFonts w:asciiTheme="majorHAnsi" w:eastAsia="Times New Roman" w:hAnsiTheme="majorHAnsi" w:cs="Tahoma"/>
                <w:b/>
              </w:rPr>
              <w:t>Alexandra Hinz</w:t>
            </w:r>
            <w:bookmarkStart w:id="0" w:name="_GoBack"/>
            <w:bookmarkEnd w:id="0"/>
            <w:r w:rsidRPr="00A47B7C">
              <w:rPr>
                <w:rFonts w:asciiTheme="majorHAnsi" w:eastAsia="Times New Roman" w:hAnsiTheme="majorHAnsi" w:cs="Tahoma"/>
                <w:b/>
              </w:rPr>
              <w:t>: Publishing  a scientific paper</w:t>
            </w:r>
          </w:p>
          <w:p w14:paraId="545EC3C3" w14:textId="61F411C1" w:rsidR="00E63FFF" w:rsidRPr="00E63FFF" w:rsidRDefault="00E63FFF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16.45-17.15 Discussion</w:t>
            </w:r>
          </w:p>
          <w:p w14:paraId="27390E0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</w:p>
        </w:tc>
      </w:tr>
      <w:tr w:rsidR="002C2DA5" w:rsidRPr="005417D6" w14:paraId="16675F4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4F3" w14:textId="4F782B1F" w:rsidR="00F33952" w:rsidRPr="00AC2B85" w:rsidRDefault="00F33952" w:rsidP="00F33952">
            <w:pPr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</w:pP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For participating on the PhD course, send your poster –and you will get the most out of the course.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This provides you a possibility to discuss your success and drawbacks with senior researchers and peers.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In addition you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may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present your poster during the meeting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s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guided poster tours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on Friday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. Send your poster to: Maija-Liisa.Kalliomaki@pshp.fi.</w:t>
            </w:r>
          </w:p>
          <w:p w14:paraId="5DD66D4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lang w:val="en-US"/>
              </w:rPr>
            </w:pPr>
          </w:p>
          <w:p w14:paraId="062A0DFD" w14:textId="3B68BB30" w:rsidR="00AA0652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  <w:t>Thursday 19.4.2018:</w:t>
            </w:r>
          </w:p>
        </w:tc>
      </w:tr>
      <w:tr w:rsidR="002C2DA5" w:rsidRPr="005417D6" w14:paraId="5D56B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640" w14:textId="67EAC65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</w:t>
            </w:r>
            <w:r w:rsidR="00AC2B8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.00-8.45 S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ign in, coffee</w:t>
            </w:r>
          </w:p>
        </w:tc>
      </w:tr>
      <w:tr w:rsidR="002C2DA5" w:rsidRPr="005417D6" w14:paraId="5917C76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2F3" w14:textId="22A7B11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8.45-9.00 Welcome and practical issues Nora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Hagelberg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and Maija Kalliomäki</w:t>
            </w:r>
          </w:p>
          <w:p w14:paraId="61C18BA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4E2F3A4B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C8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BIOMARKERS AND INTERACTION BETWEEN SPECIALITIES, CHAIR: ROLF KARLSTEN</w:t>
            </w:r>
          </w:p>
        </w:tc>
      </w:tr>
      <w:tr w:rsidR="002C2DA5" w:rsidRPr="005417D6" w14:paraId="0E85810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262" w14:textId="0AB06D5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</w:t>
            </w:r>
            <w:r w:rsidR="00AC2B8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-9.45 Nancy Pedersen: Use of biomarkers in pain research</w:t>
            </w:r>
          </w:p>
        </w:tc>
      </w:tr>
      <w:tr w:rsidR="002C2DA5" w:rsidRPr="005417D6" w14:paraId="217B7D2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EC3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9.45-10.15 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Malin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Ernberg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: Success with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SCONresearch</w:t>
            </w:r>
            <w:proofErr w:type="spellEnd"/>
          </w:p>
        </w:tc>
      </w:tr>
      <w:tr w:rsidR="002C2DA5" w:rsidRPr="005417D6" w14:paraId="1878159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C59" w14:textId="7AA2CE86" w:rsidR="002C2DA5" w:rsidRPr="005417D6" w:rsidRDefault="00AC2B8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10.15-10.30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6CD5365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C9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10.30-11.00  3 Travel award speakers </w:t>
            </w:r>
          </w:p>
        </w:tc>
      </w:tr>
      <w:tr w:rsidR="002C2DA5" w:rsidRPr="005417D6" w14:paraId="6498D8A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F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Short brake -posters and exhibition</w:t>
            </w:r>
          </w:p>
          <w:p w14:paraId="4A922B6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6D2F93F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EC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KNOWLEDGE BANKS, CHAIR: CHRISTIAN VAEGTER</w:t>
            </w:r>
          </w:p>
        </w:tc>
      </w:tr>
      <w:tr w:rsidR="002C2DA5" w:rsidRPr="005417D6" w14:paraId="47965252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5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11.20-12.00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Thorgeir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Thorgeirsson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: Icelandic gene banks </w:t>
            </w:r>
          </w:p>
        </w:tc>
      </w:tr>
      <w:tr w:rsidR="002C2DA5" w:rsidRPr="005417D6" w14:paraId="09B04631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DF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12.00-12.30 Katri Hamunen: Virtual pain hospital (Kivunhallintatalo)</w:t>
            </w:r>
          </w:p>
        </w:tc>
      </w:tr>
      <w:tr w:rsidR="002C2DA5" w:rsidRPr="005417D6" w14:paraId="66A00D3C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A3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12.30-12.45 Discussion</w:t>
            </w:r>
          </w:p>
        </w:tc>
      </w:tr>
      <w:tr w:rsidR="002C2DA5" w:rsidRPr="005417D6" w14:paraId="2457DFD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8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12.45-13.40 LUNCH &amp; EXHIBITION &amp; POSTERS</w:t>
            </w:r>
          </w:p>
          <w:p w14:paraId="2528ABE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4BD27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40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BIG PICTURE IN PAIN RESEARCH, CHAIR: OLE K. ANDERSEN</w:t>
            </w:r>
          </w:p>
        </w:tc>
      </w:tr>
      <w:tr w:rsidR="002C2DA5" w:rsidRPr="005417D6" w14:paraId="3152B1D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31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13.40-14.00 2 Travel award speakers</w:t>
            </w:r>
          </w:p>
        </w:tc>
      </w:tr>
      <w:tr w:rsidR="002C2DA5" w:rsidRPr="005417D6" w14:paraId="11B037C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063" w14:textId="0B42A51F" w:rsidR="002C2DA5" w:rsidRPr="005417D6" w:rsidRDefault="002C2DA5" w:rsidP="005726C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14.00-14.30 Lars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Juhl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Jensen: </w:t>
            </w:r>
            <w:r w:rsidR="005726C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Big data in medicine: Promises and pitfalls when mining medical data</w:t>
            </w:r>
          </w:p>
        </w:tc>
      </w:tr>
      <w:tr w:rsidR="002C2DA5" w:rsidRPr="005417D6" w14:paraId="6195795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15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14.30-15.00 COFFEE</w:t>
            </w:r>
          </w:p>
        </w:tc>
      </w:tr>
      <w:tr w:rsidR="002C2DA5" w:rsidRPr="005417D6" w14:paraId="666A436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4E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15.00-15.45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Audun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Stubhaug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: </w:t>
            </w:r>
            <w:r w:rsidRPr="005417D6">
              <w:rPr>
                <w:rFonts w:asciiTheme="majorHAnsi" w:hAnsiTheme="majorHAnsi"/>
                <w:b/>
                <w:lang w:val="en-US"/>
              </w:rPr>
              <w:t>PROMs and pain registers-- how to use it for both  clinic and  research</w:t>
            </w:r>
          </w:p>
        </w:tc>
      </w:tr>
      <w:tr w:rsidR="002C2DA5" w:rsidRPr="005417D6" w14:paraId="763A52D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7BB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15.45-16.00 Discussion</w:t>
            </w:r>
          </w:p>
        </w:tc>
      </w:tr>
    </w:tbl>
    <w:p w14:paraId="3BE1EB37" w14:textId="77777777" w:rsidR="00AA0652" w:rsidRPr="005262F1" w:rsidRDefault="00AA0652" w:rsidP="002C2DA5">
      <w:pPr>
        <w:rPr>
          <w:rFonts w:asciiTheme="majorHAnsi" w:hAnsiTheme="majorHAnsi"/>
          <w:sz w:val="28"/>
          <w:szCs w:val="28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2DA5" w:rsidRPr="005262F1" w14:paraId="708E35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8B0" w14:textId="33EB36C1" w:rsidR="002C2DA5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  <w:t>Friday 20.4.2018:</w:t>
            </w:r>
          </w:p>
        </w:tc>
      </w:tr>
      <w:tr w:rsidR="002C2DA5" w:rsidRPr="005417D6" w14:paraId="42A0097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6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20A8FE6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A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</w:rPr>
              <w:t>NEUROPATHIC PAIN, CHAIR: KRISTIAN NILSEN / AKI HIETAHARJU</w:t>
            </w:r>
          </w:p>
        </w:tc>
      </w:tr>
      <w:tr w:rsidR="002C2DA5" w:rsidRPr="005417D6" w14:paraId="3BA3A241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911" w14:textId="09077AED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8.30-9.15 David Bennett: Immunological mechanisms of</w:t>
            </w:r>
            <w:r w:rsidR="00E029A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 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neuropathic pain</w:t>
            </w:r>
          </w:p>
        </w:tc>
      </w:tr>
      <w:tr w:rsidR="002C2DA5" w:rsidRPr="005417D6" w14:paraId="4CABE27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07B" w14:textId="67ADF22D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9.15-</w:t>
            </w:r>
            <w:r w:rsidR="00B2432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10.00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Nanna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Finnerup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Measuring neuropathic pain</w:t>
            </w:r>
          </w:p>
        </w:tc>
      </w:tr>
      <w:tr w:rsidR="002C2DA5" w:rsidRPr="005417D6" w14:paraId="6472003A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45F" w14:textId="102AC57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9.00-10.15</w:t>
            </w:r>
            <w:r w:rsidR="00E029A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30C3A77C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F10" w14:textId="1F574DB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10.15-10.45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COFFEE</w:t>
            </w:r>
          </w:p>
          <w:p w14:paraId="047FAAAF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71A0D0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474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WELLBEING OF A PAIN PATIENT, CHAIR: NORA HAGELBERG</w:t>
            </w:r>
          </w:p>
        </w:tc>
      </w:tr>
      <w:tr w:rsidR="002C2DA5" w:rsidRPr="005417D6" w14:paraId="2E2F7B1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A60" w14:textId="6F3F617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B2432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10.45-11.15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Risto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P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Roine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Measuring quality of life</w:t>
            </w:r>
          </w:p>
        </w:tc>
      </w:tr>
      <w:tr w:rsidR="002C2DA5" w:rsidRPr="005417D6" w14:paraId="1A014AC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A5C" w14:textId="7B6586AE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11.15-11.45</w:t>
            </w:r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Reetta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Sipilä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Psychological aspects of pain</w:t>
            </w:r>
          </w:p>
        </w:tc>
      </w:tr>
      <w:tr w:rsidR="002C2DA5" w:rsidRPr="005417D6" w14:paraId="0D50E1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384" w14:textId="4B5C0F97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11.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-12.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GA SASP (group 1)/ Posters others (group 2) </w:t>
            </w:r>
          </w:p>
        </w:tc>
      </w:tr>
      <w:tr w:rsidR="002C2DA5" w:rsidRPr="005417D6" w14:paraId="5DE660E7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6CD" w14:textId="63B9F39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12.15-12.45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groups 1 (start) &amp; 2 (cont)</w:t>
            </w:r>
          </w:p>
        </w:tc>
      </w:tr>
      <w:tr w:rsidR="002C2DA5" w:rsidRPr="005417D6" w14:paraId="7A6E0A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67A" w14:textId="726C7FE7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 EXHIBITION group 2</w:t>
            </w:r>
          </w:p>
        </w:tc>
      </w:tr>
      <w:tr w:rsidR="002C2DA5" w:rsidRPr="005417D6" w14:paraId="627CF599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55D" w14:textId="01B09196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12.45-13.15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cont. group1</w:t>
            </w:r>
          </w:p>
        </w:tc>
      </w:tr>
      <w:tr w:rsidR="002C2DA5" w:rsidRPr="005417D6" w14:paraId="27A93D2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13B" w14:textId="4D4F508D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&amp;EXHIBITON group1</w:t>
            </w:r>
          </w:p>
          <w:p w14:paraId="6EE6CF3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3A6AE80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9CC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PAIN IN THE POPULATION, CHAIR: MAIJA KALLIOMÄKI</w:t>
            </w:r>
          </w:p>
        </w:tc>
      </w:tr>
      <w:tr w:rsidR="002C2DA5" w:rsidRPr="005417D6" w14:paraId="6940E9A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B5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14.00-14.30 Christopher Nielsen: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Tromsö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study and pain</w:t>
            </w:r>
          </w:p>
        </w:tc>
      </w:tr>
      <w:tr w:rsidR="002C2DA5" w:rsidRPr="005417D6" w14:paraId="23B0AD2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03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14.30-15.00 Eija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Kalso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Lifestyle factors and pain (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Krokieta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2C2DA5" w:rsidRPr="005417D6" w14:paraId="5FA3AD9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01A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15.00-15.15 Discussion &amp; Farewell</w:t>
            </w:r>
          </w:p>
        </w:tc>
      </w:tr>
    </w:tbl>
    <w:p w14:paraId="25478C7E" w14:textId="77777777" w:rsidR="002C2DA5" w:rsidRPr="005417D6" w:rsidRDefault="002C2DA5" w:rsidP="002C2DA5">
      <w:pPr>
        <w:rPr>
          <w:rFonts w:asciiTheme="majorHAnsi" w:hAnsiTheme="majorHAnsi"/>
        </w:rPr>
      </w:pPr>
    </w:p>
    <w:p w14:paraId="351F437E" w14:textId="340FEF1F" w:rsidR="0001700C" w:rsidRPr="009C5F7A" w:rsidRDefault="0001700C">
      <w:pPr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</w:pPr>
      <w:r w:rsidRPr="009C5F7A"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  <w:t>Suomenkielinen ohjelma torstaina 19.4.2018</w:t>
      </w:r>
    </w:p>
    <w:p w14:paraId="7572AD29" w14:textId="3C7EB6E4" w:rsidR="0001700C" w:rsidRPr="0001700C" w:rsidRDefault="0001700C" w:rsidP="0001700C">
      <w:pPr>
        <w:pStyle w:val="Otsikko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KIPUKUNTOUTUS – ONKO SITÄ? PJ. SATU POKKINEN</w:t>
      </w:r>
    </w:p>
    <w:p w14:paraId="05CE91F0" w14:textId="32E0037F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8.00 – 9.00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Ilmoittautuminen ja kahvi</w:t>
      </w:r>
    </w:p>
    <w:p w14:paraId="60C157D0" w14:textId="22FA8615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9.00 – 9.10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Päivien avaus ja SKTY:n tervehdys</w:t>
      </w:r>
    </w:p>
    <w:p w14:paraId="7452A62B" w14:textId="2E7A401E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9.10 – 10.00</w:t>
      </w:r>
      <w:r w:rsidRPr="0001700C">
        <w:rPr>
          <w:rFonts w:asciiTheme="majorHAnsi" w:eastAsia="Arial Unicode MS" w:hAnsiTheme="majorHAnsi" w:cs="Arial Unicode MS"/>
          <w:b/>
        </w:rPr>
        <w:tab/>
        <w:t>Moniammatillisen kuntoutuksen vaikeudet ja vahvuudet,  kipupsykologi, PsM   Vuokko Hägg</w:t>
      </w:r>
    </w:p>
    <w:p w14:paraId="21BDB722" w14:textId="37756A42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10.00 – 10.15</w:t>
      </w:r>
      <w:r w:rsidRPr="0001700C">
        <w:rPr>
          <w:rFonts w:asciiTheme="majorHAnsi" w:eastAsia="Arial Unicode MS" w:hAnsiTheme="majorHAnsi" w:cs="Arial Unicode MS"/>
          <w:b/>
        </w:rPr>
        <w:tab/>
        <w:t>Kipupotilaan moniammatillinen kuntoutus Suomen sairaaloissa -  kyselyn tulokset, LT Satu Pokkinen</w:t>
      </w:r>
    </w:p>
    <w:p w14:paraId="481BC2C6" w14:textId="194CEEE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10.15 – 10.45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Osastokuntoutusmalli NEKU/Tays, LT Erika Koskinen, ft Jarkko Pekkala </w:t>
      </w:r>
    </w:p>
    <w:p w14:paraId="2FF6D519" w14:textId="40E7D7C1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10.45 - 11.00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TAUKO (näyttelyyn tutustuminen)</w:t>
      </w:r>
    </w:p>
    <w:p w14:paraId="2B59E518" w14:textId="55C6A65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11.00 - 11.30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Avokuntoutusmalli Pirkanmaan Erikoiskuntoutus, ft Heidi Haromo. </w:t>
      </w:r>
    </w:p>
    <w:p w14:paraId="32B6885C" w14:textId="639B3ED7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11.30 - 12.00</w:t>
      </w:r>
      <w:r w:rsidRPr="0001700C">
        <w:rPr>
          <w:rFonts w:asciiTheme="majorHAnsi" w:eastAsia="Arial Unicode MS" w:hAnsiTheme="majorHAnsi" w:cs="Arial Unicode MS"/>
          <w:b/>
        </w:rPr>
        <w:tab/>
        <w:t>Ryhmäkuntoutus, Mikkelin keskussairaala, esittäjä avoin</w:t>
      </w:r>
    </w:p>
    <w:p w14:paraId="1F9A0592" w14:textId="27891BE9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12.00 - 13.00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Lounas</w:t>
      </w:r>
      <w:r w:rsidRPr="0001700C">
        <w:rPr>
          <w:rFonts w:asciiTheme="majorHAnsi" w:eastAsia="Arial Unicode MS" w:hAnsiTheme="majorHAnsi" w:cs="Arial Unicode MS"/>
        </w:rPr>
        <w:tab/>
      </w:r>
    </w:p>
    <w:p w14:paraId="72D464D6" w14:textId="77777777" w:rsidR="0001700C" w:rsidRDefault="0001700C" w:rsidP="0001700C">
      <w:pPr>
        <w:ind w:left="3912" w:hanging="1302"/>
        <w:rPr>
          <w:rFonts w:asciiTheme="majorHAnsi" w:eastAsia="Arial Unicode MS" w:hAnsiTheme="majorHAnsi" w:cs="Arial Unicode MS"/>
        </w:rPr>
      </w:pPr>
    </w:p>
    <w:p w14:paraId="28D22D91" w14:textId="3B13D0AE" w:rsidR="0001700C" w:rsidRPr="005726C0" w:rsidRDefault="005726C0" w:rsidP="005726C0">
      <w:pPr>
        <w:pStyle w:val="Otsikko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proofErr w:type="gramStart"/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LAPSEN PITKITTYNYT KIPU</w:t>
      </w: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 xml:space="preserve"> PJ.</w:t>
      </w:r>
      <w:proofErr w:type="gramEnd"/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HEINI POHJANKOSKI</w:t>
      </w:r>
    </w:p>
    <w:p w14:paraId="066AA0F7" w14:textId="714B9B3B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>13</w:t>
      </w:r>
      <w:r w:rsidR="005726C0" w:rsidRPr="005726C0">
        <w:rPr>
          <w:rFonts w:asciiTheme="majorHAnsi" w:eastAsia="Times New Roman" w:hAnsiTheme="majorHAnsi" w:cs="Tahoma"/>
          <w:b/>
        </w:rPr>
        <w:t>.00</w:t>
      </w:r>
      <w:r w:rsidRPr="005726C0">
        <w:rPr>
          <w:rFonts w:asciiTheme="majorHAnsi" w:eastAsia="Times New Roman" w:hAnsiTheme="majorHAnsi" w:cs="Tahoma"/>
          <w:b/>
        </w:rPr>
        <w:t>-13.45 Neurologian dosentti, osastonylilääkäri,  Aki Hietaharju: pitkittyneen kivun vaikutus keskushermostoon</w:t>
      </w:r>
    </w:p>
    <w:p w14:paraId="7C6B5D59" w14:textId="17D06617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 xml:space="preserve">13.45-14.30 PsT Hanna Vuorimaa ja Perhepsykoterapeutti Outi Abrahamsson: </w:t>
      </w:r>
      <w:r w:rsidRPr="005726C0">
        <w:rPr>
          <w:rFonts w:asciiTheme="majorHAnsi" w:eastAsia="Times New Roman" w:hAnsiTheme="majorHAnsi" w:cs="Tahoma"/>
          <w:b/>
          <w:iCs/>
        </w:rPr>
        <w:t>Mistä niitä kipuja oikein tulee? – lapsen pitkittyvä kipu perheessä.</w:t>
      </w:r>
      <w:r w:rsidRPr="005726C0">
        <w:rPr>
          <w:rFonts w:asciiTheme="majorHAnsi" w:eastAsia="Times New Roman" w:hAnsiTheme="majorHAnsi" w:cs="Tahoma"/>
          <w:b/>
        </w:rPr>
        <w:t xml:space="preserve"> </w:t>
      </w:r>
    </w:p>
    <w:p w14:paraId="7DAFC176" w14:textId="77777777" w:rsidR="005726C0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14.30-14.45 STKY:n Lasten toimikunta fysiatri Minna Ståhl: Lasten ja nuorten pitkittyneen kivun seulontakaavakkeen esittely </w:t>
      </w:r>
    </w:p>
    <w:p w14:paraId="33F2B65D" w14:textId="5A9DC5ED" w:rsidR="0001700C" w:rsidRPr="005726C0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14.45-15.15 kahvi ja näyttely</w:t>
      </w:r>
    </w:p>
    <w:p w14:paraId="014AE54E" w14:textId="77777777" w:rsidR="0001700C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15.15-15.45 fysioterapeutti Anette Collin: Lapsen/ Nuoren fysioterapiasta kipupoliklinikalla </w:t>
      </w:r>
    </w:p>
    <w:p w14:paraId="314B9ACF" w14:textId="77777777" w:rsidR="0001700C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15.45-16.00 keskustelua</w:t>
      </w:r>
    </w:p>
    <w:p w14:paraId="55EAD557" w14:textId="77777777" w:rsidR="005726C0" w:rsidRDefault="005726C0" w:rsidP="0001700C">
      <w:pPr>
        <w:rPr>
          <w:rFonts w:asciiTheme="majorHAnsi" w:eastAsia="Times New Roman" w:hAnsiTheme="majorHAnsi" w:cs="Tahoma"/>
          <w:color w:val="000000"/>
        </w:rPr>
      </w:pPr>
    </w:p>
    <w:p w14:paraId="2D075D52" w14:textId="6DB8A525" w:rsidR="005726C0" w:rsidRDefault="005726C0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  <w:r w:rsidRPr="005726C0">
        <w:rPr>
          <w:rFonts w:asciiTheme="majorHAnsi" w:eastAsia="Times New Roman" w:hAnsiTheme="majorHAnsi" w:cs="Tahoma"/>
          <w:b/>
          <w:color w:val="365F91" w:themeColor="accent1" w:themeShade="BF"/>
        </w:rPr>
        <w:t>SKTY:N VUOSIKOKOUS 16.00-17.00</w:t>
      </w:r>
    </w:p>
    <w:p w14:paraId="5227B0AD" w14:textId="77777777" w:rsidR="00F33952" w:rsidRDefault="00F33952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</w:p>
    <w:p w14:paraId="57B1D10F" w14:textId="5CE8227B" w:rsidR="00F33952" w:rsidRDefault="00D24EAD" w:rsidP="0001700C">
      <w:pPr>
        <w:rPr>
          <w:rFonts w:asciiTheme="majorHAnsi" w:eastAsia="Times New Roman" w:hAnsiTheme="majorHAnsi" w:cs="Tahoma"/>
          <w:b/>
          <w:color w:val="FF0000"/>
        </w:rPr>
      </w:pPr>
      <w:r w:rsidRPr="00F33952">
        <w:rPr>
          <w:rFonts w:asciiTheme="majorHAnsi" w:eastAsia="Times New Roman" w:hAnsiTheme="majorHAnsi" w:cs="Tahoma"/>
          <w:b/>
          <w:color w:val="FF0000"/>
        </w:rPr>
        <w:t xml:space="preserve">GRANTS FOR TRAVEL EXPENSES 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are awarded on the basis of sent abstracts. 1 grant for each Scandinavian country will be </w:t>
      </w:r>
      <w:r>
        <w:rPr>
          <w:rFonts w:asciiTheme="majorHAnsi" w:eastAsia="Times New Roman" w:hAnsiTheme="majorHAnsi" w:cs="Tahoma"/>
          <w:b/>
          <w:color w:val="FF0000"/>
        </w:rPr>
        <w:t>awarded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. Travel grant awardees will be allocated time to give a 10 minute lecture on their topic! Send your application to: </w:t>
      </w:r>
      <w:hyperlink r:id="rId8" w:history="1">
        <w:r w:rsidR="00F33952" w:rsidRPr="00A813B6">
          <w:rPr>
            <w:rStyle w:val="Hyperlinkki"/>
            <w:rFonts w:asciiTheme="majorHAnsi" w:eastAsia="Times New Roman" w:hAnsiTheme="majorHAnsi" w:cs="Tahoma"/>
            <w:b/>
          </w:rPr>
          <w:t>sasptravelawards@gmail.com</w:t>
        </w:r>
      </w:hyperlink>
      <w:r w:rsidR="00F33952" w:rsidRPr="00F33952">
        <w:rPr>
          <w:rFonts w:asciiTheme="majorHAnsi" w:eastAsia="Times New Roman" w:hAnsiTheme="majorHAnsi" w:cs="Tahoma"/>
          <w:b/>
          <w:color w:val="FF0000"/>
        </w:rPr>
        <w:t>.</w:t>
      </w:r>
    </w:p>
    <w:p w14:paraId="1EF6F1D7" w14:textId="77777777" w:rsid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</w:p>
    <w:p w14:paraId="540DC367" w14:textId="3D39FBAF" w:rsidR="00F33952" w:rsidRP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  <w:r>
        <w:rPr>
          <w:rFonts w:asciiTheme="majorHAnsi" w:eastAsia="Times New Roman" w:hAnsiTheme="majorHAnsi" w:cs="Tahoma"/>
          <w:b/>
          <w:color w:val="FF0000"/>
        </w:rPr>
        <w:t>POSTERS are recommended</w:t>
      </w:r>
      <w:r w:rsidR="00AC2B85">
        <w:rPr>
          <w:rFonts w:asciiTheme="majorHAnsi" w:eastAsia="Times New Roman" w:hAnsiTheme="majorHAnsi" w:cs="Tahoma"/>
          <w:b/>
          <w:color w:val="FF0000"/>
        </w:rPr>
        <w:t xml:space="preserve"> for everyone to present their current research interests</w:t>
      </w:r>
      <w:r>
        <w:rPr>
          <w:rFonts w:asciiTheme="majorHAnsi" w:eastAsia="Times New Roman" w:hAnsiTheme="majorHAnsi" w:cs="Tahoma"/>
          <w:b/>
          <w:color w:val="FF0000"/>
        </w:rPr>
        <w:t>! We will have guided poster tours for you to get valuable feedback on your research. Send your poster to: Maija-Liisa.Kalliomaki@pshp.fi.</w:t>
      </w:r>
    </w:p>
    <w:p w14:paraId="222AD265" w14:textId="77777777" w:rsidR="0001700C" w:rsidRPr="0001700C" w:rsidRDefault="0001700C" w:rsidP="0001700C">
      <w:pPr>
        <w:ind w:left="1302" w:hanging="1302"/>
        <w:rPr>
          <w:rFonts w:asciiTheme="majorHAnsi" w:eastAsia="Arial Unicode MS" w:hAnsiTheme="majorHAnsi" w:cs="Arial Unicode MS"/>
        </w:rPr>
      </w:pPr>
    </w:p>
    <w:p w14:paraId="702E1CB3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p w14:paraId="625547E9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sectPr w:rsidR="0001700C" w:rsidRPr="00F33952" w:rsidSect="00B24326">
      <w:pgSz w:w="11900" w:h="16840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uflin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0"/>
    <w:rsid w:val="000111DE"/>
    <w:rsid w:val="0001700C"/>
    <w:rsid w:val="000933A2"/>
    <w:rsid w:val="0009389A"/>
    <w:rsid w:val="000A2E70"/>
    <w:rsid w:val="0014262F"/>
    <w:rsid w:val="00151584"/>
    <w:rsid w:val="001726CC"/>
    <w:rsid w:val="001850E3"/>
    <w:rsid w:val="001B2055"/>
    <w:rsid w:val="001B605E"/>
    <w:rsid w:val="001C0F3D"/>
    <w:rsid w:val="002151B4"/>
    <w:rsid w:val="00216F1D"/>
    <w:rsid w:val="002969BC"/>
    <w:rsid w:val="002C2DA5"/>
    <w:rsid w:val="003225C3"/>
    <w:rsid w:val="00365FD8"/>
    <w:rsid w:val="00385D9C"/>
    <w:rsid w:val="003B4DF4"/>
    <w:rsid w:val="00417455"/>
    <w:rsid w:val="004862FF"/>
    <w:rsid w:val="005262F1"/>
    <w:rsid w:val="005417D6"/>
    <w:rsid w:val="005726C0"/>
    <w:rsid w:val="005756D6"/>
    <w:rsid w:val="005E23FF"/>
    <w:rsid w:val="006163DD"/>
    <w:rsid w:val="00621A86"/>
    <w:rsid w:val="006F599B"/>
    <w:rsid w:val="006F7A4B"/>
    <w:rsid w:val="00721F09"/>
    <w:rsid w:val="007F4306"/>
    <w:rsid w:val="0081020A"/>
    <w:rsid w:val="00835B0D"/>
    <w:rsid w:val="008453FE"/>
    <w:rsid w:val="00872E18"/>
    <w:rsid w:val="00883A2B"/>
    <w:rsid w:val="008B6389"/>
    <w:rsid w:val="008D54E3"/>
    <w:rsid w:val="008E2240"/>
    <w:rsid w:val="00926669"/>
    <w:rsid w:val="00944B26"/>
    <w:rsid w:val="009C5F7A"/>
    <w:rsid w:val="009F2002"/>
    <w:rsid w:val="00A47B7C"/>
    <w:rsid w:val="00AA0652"/>
    <w:rsid w:val="00AC2B85"/>
    <w:rsid w:val="00AD1885"/>
    <w:rsid w:val="00AF20FD"/>
    <w:rsid w:val="00B03B56"/>
    <w:rsid w:val="00B14FFF"/>
    <w:rsid w:val="00B24326"/>
    <w:rsid w:val="00B313EC"/>
    <w:rsid w:val="00B32C5A"/>
    <w:rsid w:val="00BA65F2"/>
    <w:rsid w:val="00C05454"/>
    <w:rsid w:val="00C41E6C"/>
    <w:rsid w:val="00C67D6C"/>
    <w:rsid w:val="00CA1576"/>
    <w:rsid w:val="00CB7FCC"/>
    <w:rsid w:val="00D24EAD"/>
    <w:rsid w:val="00D55D29"/>
    <w:rsid w:val="00E029A6"/>
    <w:rsid w:val="00E130D4"/>
    <w:rsid w:val="00E63FFF"/>
    <w:rsid w:val="00ED5837"/>
    <w:rsid w:val="00EF0521"/>
    <w:rsid w:val="00F00D9C"/>
    <w:rsid w:val="00F028C8"/>
    <w:rsid w:val="00F33952"/>
    <w:rsid w:val="00F541BE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7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2055"/>
    <w:rPr>
      <w:lang w:val="is-IS"/>
    </w:rPr>
  </w:style>
  <w:style w:type="paragraph" w:styleId="Otsikko1">
    <w:name w:val="heading 1"/>
    <w:basedOn w:val="Normaali"/>
    <w:next w:val="Normaali"/>
    <w:link w:val="Otsikko1Char"/>
    <w:qFormat/>
    <w:rsid w:val="0001700C"/>
    <w:pPr>
      <w:keepNext/>
      <w:ind w:left="5216" w:hanging="2608"/>
      <w:outlineLvl w:val="0"/>
    </w:pPr>
    <w:rPr>
      <w:rFonts w:ascii="Kauflinn" w:eastAsia="Times New Roman" w:hAnsi="Kauflinn" w:cs="Times New Roman"/>
      <w:sz w:val="32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05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E7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E70"/>
    <w:rPr>
      <w:rFonts w:ascii="Lucida Grande" w:hAnsi="Lucida Grande" w:cs="Lucida Grande"/>
      <w:sz w:val="18"/>
      <w:szCs w:val="18"/>
      <w:lang w:val="is-IS"/>
    </w:rPr>
  </w:style>
  <w:style w:type="character" w:styleId="AvattuHyperlinkki">
    <w:name w:val="FollowedHyperlink"/>
    <w:basedOn w:val="Kappaleenoletusfontti"/>
    <w:uiPriority w:val="99"/>
    <w:semiHidden/>
    <w:unhideWhenUsed/>
    <w:rsid w:val="00926669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01700C"/>
    <w:rPr>
      <w:rFonts w:ascii="Kauflinn" w:eastAsia="Times New Roman" w:hAnsi="Kauflinn" w:cs="Times New Roman"/>
      <w:sz w:val="32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2055"/>
    <w:rPr>
      <w:lang w:val="is-IS"/>
    </w:rPr>
  </w:style>
  <w:style w:type="paragraph" w:styleId="Otsikko1">
    <w:name w:val="heading 1"/>
    <w:basedOn w:val="Normaali"/>
    <w:next w:val="Normaali"/>
    <w:link w:val="Otsikko1Char"/>
    <w:qFormat/>
    <w:rsid w:val="0001700C"/>
    <w:pPr>
      <w:keepNext/>
      <w:ind w:left="5216" w:hanging="2608"/>
      <w:outlineLvl w:val="0"/>
    </w:pPr>
    <w:rPr>
      <w:rFonts w:ascii="Kauflinn" w:eastAsia="Times New Roman" w:hAnsi="Kauflinn" w:cs="Times New Roman"/>
      <w:sz w:val="32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05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E7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E70"/>
    <w:rPr>
      <w:rFonts w:ascii="Lucida Grande" w:hAnsi="Lucida Grande" w:cs="Lucida Grande"/>
      <w:sz w:val="18"/>
      <w:szCs w:val="18"/>
      <w:lang w:val="is-IS"/>
    </w:rPr>
  </w:style>
  <w:style w:type="character" w:styleId="AvattuHyperlinkki">
    <w:name w:val="FollowedHyperlink"/>
    <w:basedOn w:val="Kappaleenoletusfontti"/>
    <w:uiPriority w:val="99"/>
    <w:semiHidden/>
    <w:unhideWhenUsed/>
    <w:rsid w:val="00926669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01700C"/>
    <w:rPr>
      <w:rFonts w:ascii="Kauflinn" w:eastAsia="Times New Roman" w:hAnsi="Kauflinn" w:cs="Times New Roman"/>
      <w:sz w:val="32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travel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Users/camilla/Desktop/http://www.sasp.org/explorer/images/sasp_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Jónasson &amp; Möller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Möller</dc:creator>
  <cp:lastModifiedBy>Kalliomäki Maija-Liisa</cp:lastModifiedBy>
  <cp:revision>2</cp:revision>
  <dcterms:created xsi:type="dcterms:W3CDTF">2018-01-23T11:19:00Z</dcterms:created>
  <dcterms:modified xsi:type="dcterms:W3CDTF">2018-01-23T11:19:00Z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480821870</vt:i4>
  </property>
  <property fmtid="{D5CDD505-2E9C-101B-9397-08002B2CF9AE}" pid="3" name="_NewReviewCycle">
    <vt:lpwstr/>
  </property>
  <property fmtid="{D5CDD505-2E9C-101B-9397-08002B2CF9AE}" pid="4" name="_EmailSubject">
    <vt:lpwstr>MORE INFO TO THE WEBSITE ABOUT THE SASP CONGRESS</vt:lpwstr>
  </property>
  <property fmtid="{D5CDD505-2E9C-101B-9397-08002B2CF9AE}" pid="5" name="_AuthorEmail">
    <vt:lpwstr>Maija-Liisa.Kalliomaki@pshp.fi</vt:lpwstr>
  </property>
  <property fmtid="{D5CDD505-2E9C-101B-9397-08002B2CF9AE}" pid="6" name="_AuthorEmailDisplayName">
    <vt:lpwstr>Kalliomäki Maija-Liisa</vt:lpwstr>
  </property>
</Properties>
</file>